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E90F9" w14:textId="77777777" w:rsidR="00346454" w:rsidRPr="00346454" w:rsidRDefault="00346454" w:rsidP="00346454">
      <w:pPr>
        <w:rPr>
          <w:rFonts w:cs="Calibri"/>
        </w:rPr>
      </w:pPr>
      <w:r w:rsidRPr="00346454">
        <w:rPr>
          <w:rFonts w:cs="Calibri"/>
        </w:rPr>
        <w:t xml:space="preserve">Transpordiamet </w:t>
      </w:r>
    </w:p>
    <w:p w14:paraId="1AFC80E4" w14:textId="65B43B57" w:rsidR="00346454" w:rsidRPr="00346454" w:rsidRDefault="00346454" w:rsidP="00346454">
      <w:pPr>
        <w:rPr>
          <w:rFonts w:cs="Calibri"/>
          <w:color w:val="FF0000"/>
        </w:rPr>
      </w:pPr>
      <w:r w:rsidRPr="00346454">
        <w:rPr>
          <w:rFonts w:cs="Calibri"/>
          <w:b/>
          <w:bCs/>
        </w:rPr>
        <w:t>RIIGIVARA KASUTAMISEKS ANDMISE  ja ISIKLIKU KASUTUSÕIGUSE SEADMISE TAOTLUS (</w:t>
      </w:r>
      <w:r>
        <w:rPr>
          <w:rFonts w:cs="Calibri"/>
          <w:b/>
          <w:bCs/>
        </w:rPr>
        <w:t>kergliiklusteed</w:t>
      </w:r>
      <w:r w:rsidRPr="00346454">
        <w:rPr>
          <w:rFonts w:cs="Calibri"/>
          <w:b/>
          <w:bCs/>
        </w:rPr>
        <w:t xml:space="preserve"> ja rajatised)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346454" w:rsidRDefault="00E725FE" w:rsidP="0034645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</w:p>
          <w:p w14:paraId="7A08D86E" w14:textId="77777777" w:rsidR="00E725FE" w:rsidRPr="00CA4D67" w:rsidRDefault="00E725FE" w:rsidP="003464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0A800EA4" w:rsidR="00E725FE" w:rsidRPr="00EB7C75" w:rsidRDefault="00E725FE" w:rsidP="00EB7C7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EB7C75" w:rsidRPr="00EB7C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7A2C">
              <w:rPr>
                <w:rFonts w:ascii="Times New Roman" w:hAnsi="Times New Roman"/>
                <w:bCs/>
                <w:sz w:val="24"/>
                <w:szCs w:val="24"/>
              </w:rPr>
              <w:t>Kehtna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6DBE72B5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EB7C75" w:rsidRPr="00EB7C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7A2C">
              <w:rPr>
                <w:rFonts w:ascii="Times New Roman" w:hAnsi="Times New Roman"/>
                <w:bCs/>
                <w:sz w:val="24"/>
                <w:szCs w:val="24"/>
              </w:rPr>
              <w:t>77000252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799D96D3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EB7C75" w:rsidRPr="00EB7C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7A2C">
              <w:rPr>
                <w:rFonts w:ascii="Times New Roman" w:hAnsi="Times New Roman"/>
                <w:bCs/>
                <w:sz w:val="24"/>
                <w:szCs w:val="24"/>
              </w:rPr>
              <w:t>Rapla maakond, Kehtna vald, Kehtna alevik, Pargi tn 2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3AB280B0" w:rsidR="003C7A2C" w:rsidRPr="00CA4D67" w:rsidRDefault="00E725FE" w:rsidP="003C7A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EB7C75" w:rsidRPr="00EB7C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3C7A2C" w:rsidRPr="00A95CA9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kehtna@kehtna.ee</w:t>
              </w:r>
            </w:hyperlink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57DCF4D8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7338B08A" w:rsidR="00E725FE" w:rsidRPr="00CA4D67" w:rsidRDefault="00E725FE" w:rsidP="000F11C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0F11CB">
              <w:rPr>
                <w:rFonts w:ascii="Times New Roman" w:hAnsi="Times New Roman"/>
                <w:bCs/>
                <w:sz w:val="24"/>
                <w:szCs w:val="24"/>
              </w:rPr>
              <w:t xml:space="preserve"> Ene Sulg (</w:t>
            </w:r>
            <w:hyperlink r:id="rId7" w:history="1">
              <w:r w:rsidR="000F11CB" w:rsidRPr="00A95CA9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Ene.Sulg@kehtna.ee</w:t>
              </w:r>
            </w:hyperlink>
            <w:r w:rsidR="00EB7C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3A5E281" w:rsidR="00A4099D" w:rsidRPr="00346454" w:rsidRDefault="00C96DB5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 xml:space="preserve">KOORMATAVA </w:t>
            </w:r>
            <w:r w:rsidR="00AE4E7A" w:rsidRPr="00346454">
              <w:rPr>
                <w:rFonts w:cs="Calibri"/>
                <w:b/>
              </w:rPr>
              <w:t>RIIGIMAA</w:t>
            </w:r>
            <w:r w:rsidR="009E254C" w:rsidRPr="00346454">
              <w:rPr>
                <w:rFonts w:cs="Calibri"/>
                <w:b/>
              </w:rPr>
              <w:t xml:space="preserve">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1C822135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EB7C75">
              <w:rPr>
                <w:rFonts w:ascii="Times New Roman" w:hAnsi="Times New Roman"/>
                <w:bCs/>
                <w:sz w:val="24"/>
                <w:szCs w:val="24"/>
              </w:rPr>
              <w:t xml:space="preserve"> 27 Rapla-Järvakandi-</w:t>
            </w:r>
            <w:proofErr w:type="spellStart"/>
            <w:r w:rsidR="00EB7C75">
              <w:rPr>
                <w:rFonts w:ascii="Times New Roman" w:hAnsi="Times New Roman"/>
                <w:bCs/>
                <w:sz w:val="24"/>
                <w:szCs w:val="24"/>
              </w:rPr>
              <w:t>Kergu</w:t>
            </w:r>
            <w:proofErr w:type="spellEnd"/>
            <w:r w:rsidR="00EB7C75">
              <w:rPr>
                <w:rFonts w:ascii="Times New Roman" w:hAnsi="Times New Roman"/>
                <w:bCs/>
                <w:sz w:val="24"/>
                <w:szCs w:val="24"/>
              </w:rPr>
              <w:t xml:space="preserve"> tee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43676EB2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EB7C75">
              <w:rPr>
                <w:rFonts w:ascii="Times New Roman" w:hAnsi="Times New Roman"/>
                <w:bCs/>
                <w:sz w:val="24"/>
                <w:szCs w:val="24"/>
              </w:rPr>
              <w:t xml:space="preserve"> 26001:003:0598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380C28A1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EB7C75">
              <w:rPr>
                <w:rFonts w:ascii="Times New Roman" w:hAnsi="Times New Roman"/>
                <w:bCs/>
                <w:sz w:val="24"/>
                <w:szCs w:val="24"/>
              </w:rPr>
              <w:t xml:space="preserve"> 11046850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6FB46420" w:rsidR="009E254C" w:rsidRPr="00CA4D67" w:rsidRDefault="009E254C" w:rsidP="00EB7C7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B7C75">
              <w:rPr>
                <w:rFonts w:ascii="Times New Roman" w:hAnsi="Times New Roman"/>
                <w:bCs/>
                <w:sz w:val="24"/>
                <w:szCs w:val="24"/>
              </w:rPr>
              <w:t>KV8568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346454" w:rsidRDefault="00CB4DC3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KASUTUS</w:t>
            </w:r>
            <w:r w:rsidR="00D16F76" w:rsidRPr="00346454">
              <w:rPr>
                <w:rFonts w:cs="Calibri"/>
                <w:b/>
              </w:rPr>
              <w:t>ÕIGUSE A</w:t>
            </w:r>
            <w:r w:rsidRPr="00346454">
              <w:rPr>
                <w:rFonts w:cs="Calibri"/>
                <w:b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88691B1" w14:textId="644D2CE4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Pos</w:t>
            </w:r>
            <w:r w:rsidR="00BE078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1: </w:t>
            </w:r>
            <w:r w:rsidR="00EB7C75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kergliiklustee</w:t>
            </w:r>
            <w:r w:rsidR="00B606F2" w:rsidRPr="00B94F4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rajamiseks</w:t>
            </w:r>
          </w:p>
          <w:p w14:paraId="01E3C5BB" w14:textId="24B9A443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Ruumikuju andmed: PARI ID </w:t>
            </w:r>
            <w:r w:rsidR="00D97A8F" w:rsidRPr="00D97A8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755099</w:t>
            </w: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ja </w:t>
            </w:r>
            <w:hyperlink r:id="rId8" w:history="1">
              <w:r w:rsidR="00BE078F" w:rsidRPr="008A79B0">
                <w:rPr>
                  <w:rStyle w:val="Hperlink"/>
                  <w:rFonts w:ascii="Times New Roman" w:hAnsi="Times New Roman"/>
                  <w:bCs/>
                  <w:i/>
                  <w:iCs/>
                  <w:sz w:val="24"/>
                  <w:szCs w:val="24"/>
                </w:rPr>
                <w:t>https://pari.kataster.ee/magic-link/f22fc89c-2c9b-40de-8d19-b65dff29b56b</w:t>
              </w:r>
            </w:hyperlink>
          </w:p>
          <w:p w14:paraId="5025879B" w14:textId="77777777" w:rsidR="00D97A8F" w:rsidRDefault="00D97A8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25915A71" w14:textId="0044A3D1" w:rsidR="00BE078F" w:rsidRDefault="00BE078F" w:rsidP="00BE078F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Pos 2: kergliiklustee</w:t>
            </w:r>
            <w:r w:rsidRPr="00B94F4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rajamiseks</w:t>
            </w:r>
          </w:p>
          <w:p w14:paraId="73EE9031" w14:textId="13AAC0DD" w:rsidR="009D0ADF" w:rsidRDefault="009D0ADF" w:rsidP="009D0ADF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Ruumikuju andmed: PARI ID </w:t>
            </w:r>
            <w:r w:rsidR="00BE078F" w:rsidRPr="00BE078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755107</w:t>
            </w: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ja </w:t>
            </w:r>
            <w:hyperlink r:id="rId9" w:history="1">
              <w:r w:rsidR="00BE078F" w:rsidRPr="008A79B0">
                <w:rPr>
                  <w:rStyle w:val="Hperlink"/>
                  <w:rFonts w:ascii="Times New Roman" w:hAnsi="Times New Roman"/>
                  <w:bCs/>
                  <w:i/>
                  <w:iCs/>
                  <w:sz w:val="24"/>
                  <w:szCs w:val="24"/>
                </w:rPr>
                <w:t>https://pari.kataster.ee/magic-link/bbaa944e-f35f-4687-a8b3-b1b121cdefa2</w:t>
              </w:r>
            </w:hyperlink>
          </w:p>
          <w:p w14:paraId="5F536CC7" w14:textId="77777777" w:rsidR="00BE078F" w:rsidRDefault="00BE078F" w:rsidP="009D0ADF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1421FF64" w14:textId="42593579" w:rsidR="00BE078F" w:rsidRDefault="00BE078F" w:rsidP="00BE078F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Pos </w:t>
            </w:r>
            <w:bookmarkEnd w:id="0"/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3: teetruubi</w:t>
            </w:r>
            <w:r w:rsidRPr="00B94F4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rajamiseks</w:t>
            </w:r>
          </w:p>
          <w:p w14:paraId="774F63BC" w14:textId="094D5247" w:rsidR="00BE078F" w:rsidRDefault="00BE078F" w:rsidP="00BE078F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Ruumikuju andmed: PARI ID </w:t>
            </w:r>
            <w:r w:rsidRPr="00BE078F"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>755116</w:t>
            </w:r>
            <w:r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  <w:t xml:space="preserve"> ja </w:t>
            </w:r>
            <w:hyperlink r:id="rId10" w:history="1">
              <w:r w:rsidRPr="008A79B0">
                <w:rPr>
                  <w:rStyle w:val="Hperlink"/>
                  <w:rFonts w:ascii="Times New Roman" w:hAnsi="Times New Roman"/>
                  <w:bCs/>
                  <w:i/>
                  <w:iCs/>
                  <w:sz w:val="24"/>
                  <w:szCs w:val="24"/>
                </w:rPr>
                <w:t>https://pari.kataster.ee/magic-link/b7429cbb-97e0-4638-a0b0-d98facebc7e8</w:t>
              </w:r>
            </w:hyperlink>
          </w:p>
          <w:p w14:paraId="524AA919" w14:textId="3BB21D48" w:rsidR="009E224E" w:rsidRPr="009D0ADF" w:rsidRDefault="009E224E" w:rsidP="008918AD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346454" w:rsidRDefault="00C96DB5" w:rsidP="00D93ADB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8E6707E" w14:textId="2C476C8F" w:rsidR="00C96DB5" w:rsidRPr="00CA4D67" w:rsidRDefault="00AE4E7A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E7A">
              <w:rPr>
                <w:rFonts w:ascii="Times New Roman" w:hAnsi="Times New Roman"/>
                <w:bCs/>
                <w:sz w:val="24"/>
                <w:szCs w:val="24"/>
              </w:rPr>
              <w:t>(Transpordiametis kooskõlastatud)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42A1F59C" w:rsidR="00C96DB5" w:rsidRPr="00CA4D67" w:rsidRDefault="00C96DB5" w:rsidP="00282886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BE078F">
              <w:rPr>
                <w:rFonts w:ascii="Times New Roman" w:hAnsi="Times New Roman"/>
                <w:bCs/>
                <w:sz w:val="24"/>
                <w:szCs w:val="24"/>
              </w:rPr>
              <w:t xml:space="preserve">  Järvakandi Mäe tn 2 HEPA tankla teeprojekt, Mäe tn ristumiskoht Rapla-Järvakandi-</w:t>
            </w:r>
            <w:proofErr w:type="spellStart"/>
            <w:r w:rsidR="00BE078F">
              <w:rPr>
                <w:rFonts w:ascii="Times New Roman" w:hAnsi="Times New Roman"/>
                <w:bCs/>
                <w:sz w:val="24"/>
                <w:szCs w:val="24"/>
              </w:rPr>
              <w:t>Kergu</w:t>
            </w:r>
            <w:proofErr w:type="spellEnd"/>
            <w:r w:rsidR="00BE078F">
              <w:rPr>
                <w:rFonts w:ascii="Times New Roman" w:hAnsi="Times New Roman"/>
                <w:bCs/>
                <w:sz w:val="24"/>
                <w:szCs w:val="24"/>
              </w:rPr>
              <w:t xml:space="preserve"> teega; T2325</w:t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1DF82634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BE078F">
              <w:rPr>
                <w:rFonts w:ascii="Times New Roman" w:hAnsi="Times New Roman"/>
                <w:bCs/>
                <w:sz w:val="24"/>
                <w:szCs w:val="24"/>
              </w:rPr>
              <w:t xml:space="preserve"> OÜ TOTOM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6EE05E88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BE078F" w:rsidRPr="00BE078F">
              <w:rPr>
                <w:rFonts w:ascii="Times New Roman" w:hAnsi="Times New Roman"/>
                <w:bCs/>
                <w:sz w:val="24"/>
                <w:szCs w:val="24"/>
              </w:rPr>
              <w:t>RISTUMISKOHA EHITAMISE LEPING NR 7.1-1/24/3682-3; 09.05.2024</w:t>
            </w: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0BD0B1E8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BE078F">
              <w:rPr>
                <w:rFonts w:ascii="Times New Roman" w:hAnsi="Times New Roman"/>
                <w:bCs/>
                <w:sz w:val="24"/>
                <w:szCs w:val="24"/>
              </w:rPr>
              <w:t>Projekt on ehitamisel.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346454" w:rsidRDefault="003469DC" w:rsidP="00821C48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5D0C993A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38E">
              <w:rPr>
                <w:rFonts w:ascii="Times New Roman" w:hAnsi="Times New Roman" w:cs="Times New Roman"/>
                <w:bCs/>
                <w:sz w:val="24"/>
                <w:szCs w:val="24"/>
              </w:rPr>
              <w:t>(K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oostada vastavalt Transpordiameti kodulehel lisatud </w:t>
            </w:r>
            <w:hyperlink r:id="rId11" w:anchor="riigiteedega-seotud-" w:history="1">
              <w:r w:rsidR="0048612D" w:rsidRPr="00756343">
                <w:rPr>
                  <w:rStyle w:val="Hperlink"/>
                  <w:rFonts w:ascii="Times New Roman" w:hAnsi="Times New Roman" w:cs="Times New Roman"/>
                  <w:bCs/>
                  <w:sz w:val="24"/>
                  <w:szCs w:val="24"/>
                </w:rPr>
                <w:t>juhendile</w:t>
              </w:r>
            </w:hyperlink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563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</w:t>
            </w:r>
            <w:proofErr w:type="spellStart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12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FE"/>
    <w:rsid w:val="00043B38"/>
    <w:rsid w:val="000668ED"/>
    <w:rsid w:val="000B52F0"/>
    <w:rsid w:val="000C2B5C"/>
    <w:rsid w:val="000F11CB"/>
    <w:rsid w:val="000F7F21"/>
    <w:rsid w:val="00130981"/>
    <w:rsid w:val="001877AB"/>
    <w:rsid w:val="001A09ED"/>
    <w:rsid w:val="001B5755"/>
    <w:rsid w:val="001E7878"/>
    <w:rsid w:val="0022223C"/>
    <w:rsid w:val="00275295"/>
    <w:rsid w:val="00282886"/>
    <w:rsid w:val="00293F1F"/>
    <w:rsid w:val="002A5D62"/>
    <w:rsid w:val="002D75B2"/>
    <w:rsid w:val="00310C31"/>
    <w:rsid w:val="00344D60"/>
    <w:rsid w:val="00346454"/>
    <w:rsid w:val="003469DC"/>
    <w:rsid w:val="00347A8C"/>
    <w:rsid w:val="003C7A2C"/>
    <w:rsid w:val="003F101C"/>
    <w:rsid w:val="004022F1"/>
    <w:rsid w:val="004177C2"/>
    <w:rsid w:val="004224A3"/>
    <w:rsid w:val="004506CA"/>
    <w:rsid w:val="00471924"/>
    <w:rsid w:val="0048612D"/>
    <w:rsid w:val="004A1C0D"/>
    <w:rsid w:val="004B6852"/>
    <w:rsid w:val="004D15CC"/>
    <w:rsid w:val="004F4067"/>
    <w:rsid w:val="005826B9"/>
    <w:rsid w:val="005A3E8E"/>
    <w:rsid w:val="00611A5B"/>
    <w:rsid w:val="006B06D2"/>
    <w:rsid w:val="007119C3"/>
    <w:rsid w:val="00727F6B"/>
    <w:rsid w:val="00756343"/>
    <w:rsid w:val="007B1002"/>
    <w:rsid w:val="007C18F8"/>
    <w:rsid w:val="007E4C3A"/>
    <w:rsid w:val="00815084"/>
    <w:rsid w:val="00821C48"/>
    <w:rsid w:val="00883587"/>
    <w:rsid w:val="008918AD"/>
    <w:rsid w:val="00892643"/>
    <w:rsid w:val="008A4501"/>
    <w:rsid w:val="008F31FC"/>
    <w:rsid w:val="00915679"/>
    <w:rsid w:val="00931753"/>
    <w:rsid w:val="00952585"/>
    <w:rsid w:val="009928A3"/>
    <w:rsid w:val="009D0ADF"/>
    <w:rsid w:val="009E224E"/>
    <w:rsid w:val="009E254C"/>
    <w:rsid w:val="00A14C0E"/>
    <w:rsid w:val="00A4099D"/>
    <w:rsid w:val="00A60B8E"/>
    <w:rsid w:val="00AA07E7"/>
    <w:rsid w:val="00AB5CA8"/>
    <w:rsid w:val="00AC16C8"/>
    <w:rsid w:val="00AE4E7A"/>
    <w:rsid w:val="00B33FAC"/>
    <w:rsid w:val="00B606F2"/>
    <w:rsid w:val="00B82716"/>
    <w:rsid w:val="00B94F4F"/>
    <w:rsid w:val="00B957B8"/>
    <w:rsid w:val="00BC538E"/>
    <w:rsid w:val="00BD3576"/>
    <w:rsid w:val="00BE078F"/>
    <w:rsid w:val="00C13624"/>
    <w:rsid w:val="00C30E0C"/>
    <w:rsid w:val="00C96DB5"/>
    <w:rsid w:val="00CA4D67"/>
    <w:rsid w:val="00CB0811"/>
    <w:rsid w:val="00CB4DC3"/>
    <w:rsid w:val="00CC44D1"/>
    <w:rsid w:val="00CF33E9"/>
    <w:rsid w:val="00D01230"/>
    <w:rsid w:val="00D16F76"/>
    <w:rsid w:val="00D44A40"/>
    <w:rsid w:val="00D50032"/>
    <w:rsid w:val="00D55ADE"/>
    <w:rsid w:val="00D93ADB"/>
    <w:rsid w:val="00D97A8F"/>
    <w:rsid w:val="00DB088F"/>
    <w:rsid w:val="00DB0DAF"/>
    <w:rsid w:val="00DB1A95"/>
    <w:rsid w:val="00DD6063"/>
    <w:rsid w:val="00E54C12"/>
    <w:rsid w:val="00E725FE"/>
    <w:rsid w:val="00E87BC1"/>
    <w:rsid w:val="00EB7C75"/>
    <w:rsid w:val="00ED23F9"/>
    <w:rsid w:val="00F05D4F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7C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Pealkiri1Mrk">
    <w:name w:val="Pealkiri 1 Märk"/>
    <w:basedOn w:val="Liguvaikefont"/>
    <w:link w:val="Pealkiri1"/>
    <w:uiPriority w:val="9"/>
    <w:rsid w:val="00EB7C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f22fc89c-2c9b-40de-8d19-b65dff29b56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ne.Sulg@kehtna.ee" TargetMode="External"/><Relationship Id="rId12" Type="http://schemas.openxmlformats.org/officeDocument/2006/relationships/hyperlink" Target="mailto:maantee@transpordiame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htna@kehtna.ee" TargetMode="External"/><Relationship Id="rId11" Type="http://schemas.openxmlformats.org/officeDocument/2006/relationships/hyperlink" Target="https://www.transpordiamet.ee/taotlused-blanket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ri.kataster.ee/magic-link/b7429cbb-97e0-4638-a0b0-d98facebc7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i.kataster.ee/magic-link/bbaa944e-f35f-4687-a8b3-b1b121cdefa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04CE-75C6-4490-899F-312A9319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319</Words>
  <Characters>1854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Ene Sulg</cp:lastModifiedBy>
  <cp:revision>4</cp:revision>
  <dcterms:created xsi:type="dcterms:W3CDTF">2025-03-12T10:19:00Z</dcterms:created>
  <dcterms:modified xsi:type="dcterms:W3CDTF">2025-03-18T12:59:00Z</dcterms:modified>
</cp:coreProperties>
</file>